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010" w:rsidRDefault="00561010">
      <w:r>
        <w:rPr>
          <w:noProof/>
          <w:lang w:eastAsia="fr-FR"/>
        </w:rPr>
        <w:drawing>
          <wp:inline distT="0" distB="0" distL="0" distR="0">
            <wp:extent cx="8582025" cy="2295525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10" w:rsidRDefault="00561010" w:rsidP="00561010"/>
    <w:p w:rsidR="00292D22" w:rsidRDefault="00CD4D80" w:rsidP="00292D22">
      <w:pPr>
        <w:ind w:left="4956" w:hanging="420"/>
      </w:pPr>
      <w:r>
        <w:rPr>
          <w:color w:val="FF0000"/>
          <w:sz w:val="72"/>
          <w:szCs w:val="72"/>
        </w:rPr>
        <w:t xml:space="preserve">A. S </w:t>
      </w:r>
      <w:bookmarkStart w:id="0" w:name="_GoBack"/>
      <w:bookmarkEnd w:id="0"/>
      <w:r w:rsidR="00292D22">
        <w:rPr>
          <w:color w:val="FF0000"/>
          <w:sz w:val="72"/>
          <w:szCs w:val="72"/>
        </w:rPr>
        <w:t xml:space="preserve"> </w:t>
      </w:r>
      <w:r>
        <w:rPr>
          <w:color w:val="FF0000"/>
          <w:sz w:val="72"/>
          <w:szCs w:val="72"/>
        </w:rPr>
        <w:t>Gien Plongée</w:t>
      </w:r>
      <w:r w:rsidR="00292D22">
        <w:t xml:space="preserve"> </w:t>
      </w:r>
    </w:p>
    <w:p w:rsidR="00292D22" w:rsidRDefault="00292D22" w:rsidP="00292D22">
      <w:pPr>
        <w:ind w:left="4956" w:hanging="1412"/>
      </w:pPr>
    </w:p>
    <w:p w:rsidR="00D5527E" w:rsidRPr="00292D22" w:rsidRDefault="00CD4D80" w:rsidP="00292D22">
      <w:pPr>
        <w:ind w:left="4956" w:hanging="987"/>
        <w:rPr>
          <w:color w:val="FF0000"/>
          <w:sz w:val="56"/>
          <w:szCs w:val="56"/>
        </w:rPr>
      </w:pPr>
      <w:r>
        <w:rPr>
          <w:color w:val="1F497D" w:themeColor="text2"/>
          <w:sz w:val="48"/>
          <w:szCs w:val="48"/>
        </w:rPr>
        <w:t xml:space="preserve"> Le : 02/05/2013</w:t>
      </w:r>
      <w:r w:rsidR="00561010">
        <w:br w:type="page"/>
      </w:r>
      <w:r w:rsidR="00292D22" w:rsidRPr="00D5527E">
        <w:rPr>
          <w:sz w:val="56"/>
          <w:szCs w:val="56"/>
        </w:rPr>
        <w:lastRenderedPageBreak/>
        <w:t xml:space="preserve"> </w:t>
      </w:r>
      <w:r w:rsidR="00C9429C" w:rsidRPr="00292D22">
        <w:rPr>
          <w:color w:val="FF0000"/>
          <w:sz w:val="56"/>
          <w:szCs w:val="56"/>
        </w:rPr>
        <w:t xml:space="preserve">Objectifs : </w:t>
      </w:r>
    </w:p>
    <w:p w:rsidR="00D5527E" w:rsidRPr="00D5527E" w:rsidRDefault="00D5527E">
      <w:pPr>
        <w:rPr>
          <w:sz w:val="56"/>
          <w:szCs w:val="56"/>
        </w:rPr>
      </w:pPr>
    </w:p>
    <w:p w:rsidR="00C9429C" w:rsidRDefault="00C9429C" w:rsidP="00D5527E">
      <w:pPr>
        <w:pStyle w:val="Paragraphedeliste"/>
        <w:numPr>
          <w:ilvl w:val="0"/>
          <w:numId w:val="1"/>
        </w:numPr>
        <w:rPr>
          <w:sz w:val="40"/>
          <w:szCs w:val="40"/>
        </w:rPr>
      </w:pPr>
      <w:r w:rsidRPr="00D5527E">
        <w:rPr>
          <w:sz w:val="40"/>
          <w:szCs w:val="40"/>
        </w:rPr>
        <w:t xml:space="preserve">Définir le cadre réglementaire </w:t>
      </w:r>
    </w:p>
    <w:p w:rsidR="00D5527E" w:rsidRPr="00D5527E" w:rsidRDefault="00D5527E" w:rsidP="00D5527E">
      <w:pPr>
        <w:rPr>
          <w:sz w:val="40"/>
          <w:szCs w:val="40"/>
        </w:rPr>
      </w:pPr>
    </w:p>
    <w:p w:rsidR="00C9429C" w:rsidRDefault="00C9429C" w:rsidP="00D5527E">
      <w:pPr>
        <w:pStyle w:val="Paragraphedeliste"/>
        <w:numPr>
          <w:ilvl w:val="0"/>
          <w:numId w:val="1"/>
        </w:numPr>
        <w:rPr>
          <w:sz w:val="40"/>
          <w:szCs w:val="40"/>
        </w:rPr>
      </w:pPr>
      <w:r w:rsidRPr="00D5527E">
        <w:rPr>
          <w:sz w:val="40"/>
          <w:szCs w:val="40"/>
        </w:rPr>
        <w:t>Les connaissances de savoir faire savoir être de pédagogie générale</w:t>
      </w:r>
    </w:p>
    <w:p w:rsidR="00D5527E" w:rsidRPr="00D5527E" w:rsidRDefault="00D5527E" w:rsidP="00D5527E">
      <w:pPr>
        <w:rPr>
          <w:sz w:val="40"/>
          <w:szCs w:val="40"/>
        </w:rPr>
      </w:pPr>
    </w:p>
    <w:p w:rsidR="00C9429C" w:rsidRDefault="00C9429C" w:rsidP="00D5527E">
      <w:pPr>
        <w:pStyle w:val="Paragraphedeliste"/>
        <w:numPr>
          <w:ilvl w:val="0"/>
          <w:numId w:val="1"/>
        </w:numPr>
        <w:rPr>
          <w:sz w:val="40"/>
          <w:szCs w:val="40"/>
        </w:rPr>
      </w:pPr>
      <w:r w:rsidRPr="00D5527E">
        <w:rPr>
          <w:sz w:val="40"/>
          <w:szCs w:val="40"/>
        </w:rPr>
        <w:t>Les connaissances de savoir faire savoir être de pédagogie spécifique (Application à la plongée via le MANUEL DE FORMATION TECHNIQUE</w:t>
      </w:r>
      <w:proofErr w:type="gramStart"/>
      <w:r w:rsidRPr="00D5527E">
        <w:rPr>
          <w:sz w:val="40"/>
          <w:szCs w:val="40"/>
        </w:rPr>
        <w:t>)</w:t>
      </w:r>
      <w:r w:rsidR="00D5527E">
        <w:rPr>
          <w:sz w:val="40"/>
          <w:szCs w:val="40"/>
        </w:rPr>
        <w:t> .</w:t>
      </w:r>
      <w:proofErr w:type="gramEnd"/>
    </w:p>
    <w:p w:rsidR="00D5527E" w:rsidRDefault="00D5527E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D5527E" w:rsidRPr="002703AB" w:rsidRDefault="00D5527E" w:rsidP="00D5527E">
      <w:pPr>
        <w:rPr>
          <w:color w:val="002060"/>
          <w:sz w:val="72"/>
          <w:szCs w:val="72"/>
        </w:rPr>
      </w:pPr>
      <w:r w:rsidRPr="00D5527E">
        <w:rPr>
          <w:color w:val="002060"/>
          <w:sz w:val="72"/>
          <w:szCs w:val="72"/>
        </w:rPr>
        <w:lastRenderedPageBreak/>
        <w:t>Pré-requis :</w:t>
      </w:r>
    </w:p>
    <w:p w:rsidR="00C9429C" w:rsidRPr="002703AB" w:rsidRDefault="00D5527E">
      <w:pPr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>
            <wp:extent cx="8314067" cy="4842459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935" cy="484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10" w:rsidRDefault="002703AB" w:rsidP="00561010">
      <w:r>
        <w:rPr>
          <w:noProof/>
          <w:lang w:eastAsia="fr-FR"/>
        </w:rPr>
        <w:lastRenderedPageBreak/>
        <w:drawing>
          <wp:inline distT="0" distB="0" distL="0" distR="0">
            <wp:extent cx="8797146" cy="5759721"/>
            <wp:effectExtent l="19050" t="0" r="3954" b="0"/>
            <wp:docPr id="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137" cy="576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10" w:rsidRDefault="00561010" w:rsidP="00561010">
      <w:pPr>
        <w:tabs>
          <w:tab w:val="left" w:pos="8505"/>
        </w:tabs>
      </w:pPr>
      <w:r>
        <w:lastRenderedPageBreak/>
        <w:tab/>
      </w:r>
      <w:r>
        <w:rPr>
          <w:noProof/>
          <w:lang w:eastAsia="fr-FR"/>
        </w:rPr>
        <w:drawing>
          <wp:inline distT="0" distB="0" distL="0" distR="0">
            <wp:extent cx="8857531" cy="5287992"/>
            <wp:effectExtent l="19050" t="0" r="719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559" cy="529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2C" w:rsidRDefault="00561010" w:rsidP="002703AB">
      <w:pPr>
        <w:tabs>
          <w:tab w:val="left" w:pos="5775"/>
        </w:tabs>
      </w:pPr>
      <w:r>
        <w:lastRenderedPageBreak/>
        <w:tab/>
      </w:r>
      <w:r>
        <w:rPr>
          <w:noProof/>
          <w:lang w:eastAsia="fr-FR"/>
        </w:rPr>
        <w:drawing>
          <wp:inline distT="0" distB="0" distL="0" distR="0">
            <wp:extent cx="8455044" cy="5426015"/>
            <wp:effectExtent l="19050" t="0" r="3156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712" cy="543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2C" w:rsidRDefault="007E242C" w:rsidP="00561010">
      <w:pPr>
        <w:tabs>
          <w:tab w:val="left" w:pos="5775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8823026" cy="5194131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782" cy="519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2C" w:rsidRDefault="007E242C"/>
    <w:p w:rsidR="007E242C" w:rsidRDefault="007E242C" w:rsidP="00561010">
      <w:pPr>
        <w:tabs>
          <w:tab w:val="left" w:pos="5775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8463458" cy="6029864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721" cy="603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2C" w:rsidRDefault="007E242C"/>
    <w:p w:rsidR="007E242C" w:rsidRDefault="007E242C" w:rsidP="00561010">
      <w:pPr>
        <w:tabs>
          <w:tab w:val="left" w:pos="5775"/>
        </w:tabs>
      </w:pPr>
      <w:r>
        <w:rPr>
          <w:noProof/>
          <w:lang w:eastAsia="fr-FR"/>
        </w:rPr>
        <w:drawing>
          <wp:inline distT="0" distB="0" distL="0" distR="0">
            <wp:extent cx="8459860" cy="4960189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2487" cy="496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2C" w:rsidRDefault="007E242C" w:rsidP="00561010">
      <w:pPr>
        <w:tabs>
          <w:tab w:val="left" w:pos="5775"/>
        </w:tabs>
      </w:pPr>
    </w:p>
    <w:p w:rsidR="007E242C" w:rsidRDefault="007E242C"/>
    <w:p w:rsidR="007E242C" w:rsidRDefault="007E242C" w:rsidP="002703AB">
      <w:pPr>
        <w:tabs>
          <w:tab w:val="left" w:pos="5775"/>
        </w:tabs>
      </w:pPr>
      <w:r>
        <w:rPr>
          <w:noProof/>
          <w:lang w:eastAsia="fr-FR"/>
        </w:rPr>
        <w:drawing>
          <wp:inline distT="0" distB="0" distL="0" distR="0">
            <wp:extent cx="8358491" cy="5141344"/>
            <wp:effectExtent l="19050" t="0" r="4459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235" cy="514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2C" w:rsidRDefault="007E242C" w:rsidP="002703AB">
      <w:pPr>
        <w:tabs>
          <w:tab w:val="left" w:pos="5775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8199618" cy="5771072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110" cy="577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E242C" w:rsidRDefault="007E242C" w:rsidP="002703AB">
      <w:pPr>
        <w:tabs>
          <w:tab w:val="left" w:pos="5775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8789709" cy="5451895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541" cy="54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E242C" w:rsidRDefault="007E242C" w:rsidP="00561010">
      <w:pPr>
        <w:tabs>
          <w:tab w:val="left" w:pos="5775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8797146" cy="5460521"/>
            <wp:effectExtent l="19050" t="0" r="3954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001" cy="54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2C" w:rsidRDefault="007E242C"/>
    <w:p w:rsidR="007E242C" w:rsidRDefault="00D5527E" w:rsidP="00561010">
      <w:pPr>
        <w:tabs>
          <w:tab w:val="left" w:pos="5775"/>
        </w:tabs>
      </w:pPr>
      <w:r>
        <w:rPr>
          <w:noProof/>
          <w:lang w:eastAsia="fr-FR"/>
        </w:rPr>
        <w:drawing>
          <wp:inline distT="0" distB="0" distL="0" distR="0">
            <wp:extent cx="8530509" cy="5098211"/>
            <wp:effectExtent l="19050" t="0" r="3891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692" cy="510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7E" w:rsidRDefault="00D5527E" w:rsidP="00561010">
      <w:pPr>
        <w:tabs>
          <w:tab w:val="left" w:pos="5775"/>
        </w:tabs>
      </w:pPr>
    </w:p>
    <w:p w:rsidR="00D5527E" w:rsidRDefault="00D5527E"/>
    <w:p w:rsidR="00D5527E" w:rsidRDefault="00D5527E" w:rsidP="00561010">
      <w:pPr>
        <w:tabs>
          <w:tab w:val="left" w:pos="5775"/>
        </w:tabs>
      </w:pPr>
      <w:r>
        <w:rPr>
          <w:noProof/>
          <w:lang w:eastAsia="fr-FR"/>
        </w:rPr>
        <w:drawing>
          <wp:inline distT="0" distB="0" distL="0" distR="0">
            <wp:extent cx="10104211" cy="5046453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741" cy="504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402" w:rsidRPr="00AD1402" w:rsidRDefault="00AD1402" w:rsidP="00AD1402">
      <w:pPr>
        <w:rPr>
          <w:sz w:val="96"/>
          <w:szCs w:val="96"/>
        </w:rPr>
      </w:pPr>
      <w:r>
        <w:br w:type="page"/>
      </w:r>
      <w:r w:rsidRPr="00AD1402">
        <w:rPr>
          <w:sz w:val="96"/>
          <w:szCs w:val="96"/>
        </w:rPr>
        <w:lastRenderedPageBreak/>
        <w:tab/>
      </w:r>
      <w:r>
        <w:rPr>
          <w:sz w:val="96"/>
          <w:szCs w:val="96"/>
        </w:rPr>
        <w:tab/>
      </w:r>
      <w:r w:rsidR="00292D22">
        <w:rPr>
          <w:sz w:val="96"/>
          <w:szCs w:val="96"/>
        </w:rPr>
        <w:tab/>
      </w:r>
      <w:r w:rsidR="00292D22">
        <w:rPr>
          <w:sz w:val="96"/>
          <w:szCs w:val="96"/>
        </w:rPr>
        <w:tab/>
      </w:r>
      <w:r w:rsidRPr="00AD1402">
        <w:rPr>
          <w:sz w:val="96"/>
          <w:szCs w:val="96"/>
        </w:rPr>
        <w:t xml:space="preserve">LA REGLEMENTATION </w:t>
      </w:r>
    </w:p>
    <w:p w:rsidR="00AD1402" w:rsidRDefault="00AD1402">
      <w:pPr>
        <w:rPr>
          <w:b/>
          <w:color w:val="FF0000"/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292D22">
        <w:rPr>
          <w:sz w:val="36"/>
          <w:szCs w:val="36"/>
        </w:rPr>
        <w:tab/>
      </w:r>
      <w:r w:rsidR="00292D22">
        <w:rPr>
          <w:sz w:val="36"/>
          <w:szCs w:val="36"/>
        </w:rPr>
        <w:tab/>
      </w:r>
      <w:r w:rsidRPr="00AD1402">
        <w:rPr>
          <w:b/>
          <w:color w:val="FF0000"/>
          <w:sz w:val="36"/>
          <w:szCs w:val="36"/>
        </w:rPr>
        <w:tab/>
        <w:t>CODE DU SPORT Modifié par arrêté du 06 Avril 2012</w:t>
      </w:r>
    </w:p>
    <w:p w:rsidR="00EE3233" w:rsidRPr="00AD1402" w:rsidRDefault="00EE3233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 w:rsidR="00292D22">
        <w:rPr>
          <w:b/>
          <w:color w:val="FF0000"/>
          <w:sz w:val="36"/>
          <w:szCs w:val="36"/>
        </w:rPr>
        <w:tab/>
      </w:r>
      <w:r w:rsidR="00292D22"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  <w:t xml:space="preserve">Article A322-71 à A322-101 </w:t>
      </w:r>
    </w:p>
    <w:p w:rsidR="00AD1402" w:rsidRDefault="00EE3233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8321702" cy="3502324"/>
            <wp:effectExtent l="19050" t="0" r="3148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505" cy="350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402" w:rsidRPr="00462EF7" w:rsidRDefault="00462EF7" w:rsidP="00462EF7">
      <w:pPr>
        <w:ind w:left="3540" w:firstLine="708"/>
        <w:rPr>
          <w:color w:val="FF0000"/>
          <w:sz w:val="56"/>
          <w:szCs w:val="56"/>
        </w:rPr>
      </w:pPr>
      <w:r w:rsidRPr="00462EF7">
        <w:rPr>
          <w:color w:val="FF0000"/>
          <w:sz w:val="56"/>
          <w:szCs w:val="56"/>
        </w:rPr>
        <w:lastRenderedPageBreak/>
        <w:t>ESPACES  D’EVOLUTION </w:t>
      </w:r>
    </w:p>
    <w:p w:rsidR="00BB5416" w:rsidRDefault="00BB5416">
      <w:pPr>
        <w:rPr>
          <w:sz w:val="36"/>
          <w:szCs w:val="36"/>
        </w:rPr>
      </w:pPr>
      <w:r>
        <w:rPr>
          <w:sz w:val="36"/>
          <w:szCs w:val="36"/>
        </w:rPr>
        <w:t>Aptitudes à plonger : Palanquée encadrée (PE) </w:t>
      </w:r>
    </w:p>
    <w:p w:rsidR="00462EF7" w:rsidRDefault="00BB5416" w:rsidP="00BB5416">
      <w:pPr>
        <w:ind w:left="2832" w:firstLine="287"/>
        <w:rPr>
          <w:sz w:val="36"/>
          <w:szCs w:val="36"/>
        </w:rPr>
      </w:pPr>
      <w:r>
        <w:rPr>
          <w:sz w:val="36"/>
          <w:szCs w:val="36"/>
        </w:rPr>
        <w:t>Autonomie (PA)</w:t>
      </w:r>
    </w:p>
    <w:p w:rsidR="00BB5416" w:rsidRDefault="00BB5416" w:rsidP="00BB5416">
      <w:pPr>
        <w:ind w:left="2832" w:firstLine="287"/>
        <w:rPr>
          <w:sz w:val="36"/>
          <w:szCs w:val="36"/>
        </w:rPr>
      </w:pPr>
    </w:p>
    <w:p w:rsidR="00462EF7" w:rsidRPr="00462EF7" w:rsidRDefault="00462EF7">
      <w:pPr>
        <w:rPr>
          <w:color w:val="365F91" w:themeColor="accent1" w:themeShade="BF"/>
          <w:sz w:val="52"/>
          <w:szCs w:val="52"/>
        </w:rPr>
      </w:pPr>
      <w:r w:rsidRPr="00A10955">
        <w:rPr>
          <w:b/>
          <w:color w:val="365F91" w:themeColor="accent1" w:themeShade="BF"/>
          <w:sz w:val="52"/>
          <w:szCs w:val="52"/>
        </w:rPr>
        <w:t>0-6 mètres</w:t>
      </w:r>
      <w:r w:rsidRPr="00462EF7">
        <w:rPr>
          <w:color w:val="365F91" w:themeColor="accent1" w:themeShade="BF"/>
          <w:sz w:val="52"/>
          <w:szCs w:val="52"/>
        </w:rPr>
        <w:t> </w:t>
      </w:r>
      <w:r w:rsidR="00A10955">
        <w:rPr>
          <w:color w:val="365F91" w:themeColor="accent1" w:themeShade="BF"/>
          <w:sz w:val="52"/>
          <w:szCs w:val="52"/>
        </w:rPr>
        <w:t xml:space="preserve">   </w:t>
      </w:r>
      <w:r w:rsidRPr="00462EF7">
        <w:rPr>
          <w:color w:val="365F91" w:themeColor="accent1" w:themeShade="BF"/>
          <w:sz w:val="52"/>
          <w:szCs w:val="52"/>
        </w:rPr>
        <w:t>: Débutants en formation</w:t>
      </w:r>
    </w:p>
    <w:p w:rsidR="00462EF7" w:rsidRPr="00462EF7" w:rsidRDefault="00462EF7" w:rsidP="00462EF7">
      <w:pPr>
        <w:rPr>
          <w:color w:val="365F91" w:themeColor="accent1" w:themeShade="BF"/>
          <w:sz w:val="52"/>
          <w:szCs w:val="52"/>
        </w:rPr>
      </w:pPr>
      <w:r w:rsidRPr="00A10955">
        <w:rPr>
          <w:b/>
          <w:color w:val="365F91" w:themeColor="accent1" w:themeShade="BF"/>
          <w:sz w:val="52"/>
          <w:szCs w:val="52"/>
        </w:rPr>
        <w:t>0-12 mètres</w:t>
      </w:r>
      <w:r w:rsidRPr="00462EF7">
        <w:rPr>
          <w:color w:val="365F91" w:themeColor="accent1" w:themeShade="BF"/>
          <w:sz w:val="52"/>
          <w:szCs w:val="52"/>
        </w:rPr>
        <w:t> : PE 12 (Encadré)  et (Autonome) PA 12</w:t>
      </w:r>
      <w:r>
        <w:rPr>
          <w:color w:val="365F91" w:themeColor="accent1" w:themeShade="BF"/>
          <w:sz w:val="52"/>
          <w:szCs w:val="52"/>
        </w:rPr>
        <w:t xml:space="preserve"> </w:t>
      </w:r>
    </w:p>
    <w:p w:rsidR="00BB5416" w:rsidRDefault="00462EF7" w:rsidP="00462EF7">
      <w:pPr>
        <w:rPr>
          <w:color w:val="365F91" w:themeColor="accent1" w:themeShade="BF"/>
          <w:sz w:val="52"/>
          <w:szCs w:val="52"/>
        </w:rPr>
      </w:pPr>
      <w:r w:rsidRPr="00A10955">
        <w:rPr>
          <w:b/>
          <w:color w:val="365F91" w:themeColor="accent1" w:themeShade="BF"/>
          <w:sz w:val="52"/>
          <w:szCs w:val="52"/>
        </w:rPr>
        <w:t>0-20 mètres </w:t>
      </w:r>
      <w:r w:rsidRPr="00462EF7">
        <w:rPr>
          <w:color w:val="365F91" w:themeColor="accent1" w:themeShade="BF"/>
          <w:sz w:val="52"/>
          <w:szCs w:val="52"/>
        </w:rPr>
        <w:t>: PE 20</w:t>
      </w:r>
      <w:r w:rsidR="00584CB1">
        <w:rPr>
          <w:color w:val="365F91" w:themeColor="accent1" w:themeShade="BF"/>
          <w:sz w:val="52"/>
          <w:szCs w:val="52"/>
        </w:rPr>
        <w:t xml:space="preserve"> </w:t>
      </w:r>
      <w:r w:rsidRPr="00462EF7">
        <w:rPr>
          <w:color w:val="365F91" w:themeColor="accent1" w:themeShade="BF"/>
          <w:sz w:val="52"/>
          <w:szCs w:val="52"/>
        </w:rPr>
        <w:t>et PA 20</w:t>
      </w:r>
      <w:r w:rsidR="00584CB1">
        <w:rPr>
          <w:color w:val="365F91" w:themeColor="accent1" w:themeShade="BF"/>
          <w:sz w:val="52"/>
          <w:szCs w:val="52"/>
        </w:rPr>
        <w:t xml:space="preserve"> </w:t>
      </w:r>
    </w:p>
    <w:p w:rsidR="00462EF7" w:rsidRPr="00462EF7" w:rsidRDefault="00462EF7" w:rsidP="00462EF7">
      <w:pPr>
        <w:rPr>
          <w:color w:val="365F91" w:themeColor="accent1" w:themeShade="BF"/>
          <w:sz w:val="52"/>
          <w:szCs w:val="52"/>
        </w:rPr>
      </w:pPr>
      <w:r w:rsidRPr="00A10955">
        <w:rPr>
          <w:b/>
          <w:color w:val="365F91" w:themeColor="accent1" w:themeShade="BF"/>
          <w:sz w:val="52"/>
          <w:szCs w:val="52"/>
        </w:rPr>
        <w:t>0-40 mètres</w:t>
      </w:r>
      <w:r w:rsidRPr="00462EF7">
        <w:rPr>
          <w:color w:val="365F91" w:themeColor="accent1" w:themeShade="BF"/>
          <w:sz w:val="52"/>
          <w:szCs w:val="52"/>
        </w:rPr>
        <w:t> </w:t>
      </w:r>
      <w:r w:rsidR="00A10955" w:rsidRPr="00462EF7">
        <w:rPr>
          <w:color w:val="365F91" w:themeColor="accent1" w:themeShade="BF"/>
          <w:sz w:val="52"/>
          <w:szCs w:val="52"/>
        </w:rPr>
        <w:t>: PE</w:t>
      </w:r>
      <w:r w:rsidRPr="00462EF7">
        <w:rPr>
          <w:color w:val="365F91" w:themeColor="accent1" w:themeShade="BF"/>
          <w:sz w:val="52"/>
          <w:szCs w:val="52"/>
        </w:rPr>
        <w:t xml:space="preserve"> 40</w:t>
      </w:r>
      <w:r w:rsidR="00584CB1">
        <w:rPr>
          <w:color w:val="365F91" w:themeColor="accent1" w:themeShade="BF"/>
          <w:sz w:val="52"/>
          <w:szCs w:val="52"/>
        </w:rPr>
        <w:t xml:space="preserve"> </w:t>
      </w:r>
      <w:r w:rsidRPr="00462EF7">
        <w:rPr>
          <w:color w:val="365F91" w:themeColor="accent1" w:themeShade="BF"/>
          <w:sz w:val="52"/>
          <w:szCs w:val="52"/>
        </w:rPr>
        <w:t xml:space="preserve">  et PA 40</w:t>
      </w:r>
      <w:r w:rsidR="00584CB1">
        <w:rPr>
          <w:color w:val="365F91" w:themeColor="accent1" w:themeShade="BF"/>
          <w:sz w:val="52"/>
          <w:szCs w:val="52"/>
        </w:rPr>
        <w:t xml:space="preserve"> </w:t>
      </w:r>
    </w:p>
    <w:p w:rsidR="00D32402" w:rsidRDefault="00462EF7" w:rsidP="00584CB1">
      <w:pPr>
        <w:rPr>
          <w:color w:val="365F91" w:themeColor="accent1" w:themeShade="BF"/>
          <w:sz w:val="52"/>
          <w:szCs w:val="52"/>
        </w:rPr>
      </w:pPr>
      <w:r w:rsidRPr="00A10955">
        <w:rPr>
          <w:b/>
          <w:color w:val="365F91" w:themeColor="accent1" w:themeShade="BF"/>
          <w:sz w:val="52"/>
          <w:szCs w:val="52"/>
        </w:rPr>
        <w:t>0-60 mètres</w:t>
      </w:r>
      <w:r w:rsidRPr="00462EF7">
        <w:rPr>
          <w:color w:val="365F91" w:themeColor="accent1" w:themeShade="BF"/>
          <w:sz w:val="52"/>
          <w:szCs w:val="52"/>
        </w:rPr>
        <w:t> : PE 60 et PA 60</w:t>
      </w:r>
      <w:r w:rsidR="00584CB1">
        <w:rPr>
          <w:color w:val="365F91" w:themeColor="accent1" w:themeShade="BF"/>
          <w:sz w:val="52"/>
          <w:szCs w:val="52"/>
        </w:rPr>
        <w:t xml:space="preserve"> </w:t>
      </w:r>
    </w:p>
    <w:p w:rsidR="00D32402" w:rsidRDefault="00D32402">
      <w:pPr>
        <w:rPr>
          <w:color w:val="365F91" w:themeColor="accent1" w:themeShade="BF"/>
          <w:sz w:val="52"/>
          <w:szCs w:val="52"/>
        </w:rPr>
      </w:pPr>
      <w:r>
        <w:rPr>
          <w:color w:val="365F91" w:themeColor="accent1" w:themeShade="BF"/>
          <w:sz w:val="52"/>
          <w:szCs w:val="52"/>
        </w:rPr>
        <w:br w:type="page"/>
      </w:r>
    </w:p>
    <w:p w:rsidR="00584CB1" w:rsidRDefault="00D32402" w:rsidP="00584CB1">
      <w:pPr>
        <w:rPr>
          <w:color w:val="365F91" w:themeColor="accent1" w:themeShade="BF"/>
          <w:sz w:val="52"/>
          <w:szCs w:val="52"/>
        </w:rPr>
      </w:pPr>
      <w:r w:rsidRPr="00D32402"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8892540" cy="5769254"/>
            <wp:effectExtent l="19050" t="0" r="3810" b="0"/>
            <wp:docPr id="47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6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C24" w:rsidRDefault="003E0C24" w:rsidP="003E0C24">
      <w:pPr>
        <w:rPr>
          <w:color w:val="365F91" w:themeColor="accent1" w:themeShade="BF"/>
          <w:sz w:val="52"/>
          <w:szCs w:val="52"/>
        </w:rPr>
      </w:pPr>
      <w:r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7949486" cy="4572000"/>
            <wp:effectExtent l="19050" t="0" r="0" b="0"/>
            <wp:docPr id="22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7067" cy="457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C24" w:rsidRDefault="003E0C24">
      <w:pPr>
        <w:rPr>
          <w:color w:val="365F91" w:themeColor="accent1" w:themeShade="BF"/>
          <w:sz w:val="52"/>
          <w:szCs w:val="52"/>
        </w:rPr>
      </w:pPr>
      <w:r>
        <w:rPr>
          <w:color w:val="365F91" w:themeColor="accent1" w:themeShade="BF"/>
          <w:sz w:val="52"/>
          <w:szCs w:val="52"/>
        </w:rPr>
        <w:br w:type="page"/>
      </w:r>
    </w:p>
    <w:p w:rsidR="003E0C24" w:rsidRDefault="003E0C24" w:rsidP="003E0C24">
      <w:pPr>
        <w:rPr>
          <w:color w:val="365F91" w:themeColor="accent1" w:themeShade="BF"/>
          <w:sz w:val="52"/>
          <w:szCs w:val="52"/>
        </w:rPr>
      </w:pPr>
      <w:r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8426211" cy="5016257"/>
            <wp:effectExtent l="19050" t="0" r="0" b="0"/>
            <wp:docPr id="2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443" cy="501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C24" w:rsidRDefault="003E0C24" w:rsidP="003E0C24">
      <w:pPr>
        <w:rPr>
          <w:color w:val="365F91" w:themeColor="accent1" w:themeShade="BF"/>
          <w:sz w:val="52"/>
          <w:szCs w:val="52"/>
        </w:rPr>
      </w:pPr>
      <w:r>
        <w:rPr>
          <w:color w:val="365F91" w:themeColor="accent1" w:themeShade="BF"/>
          <w:sz w:val="52"/>
          <w:szCs w:val="52"/>
        </w:rPr>
        <w:br w:type="page"/>
      </w:r>
      <w:r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9159456" cy="5545909"/>
            <wp:effectExtent l="19050" t="0" r="3594" b="0"/>
            <wp:docPr id="24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357" cy="55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F44" w:rsidRDefault="003E0C24" w:rsidP="003E0C24">
      <w:pPr>
        <w:rPr>
          <w:color w:val="365F91" w:themeColor="accent1" w:themeShade="BF"/>
          <w:sz w:val="52"/>
          <w:szCs w:val="52"/>
        </w:rPr>
      </w:pPr>
      <w:r>
        <w:rPr>
          <w:color w:val="365F91" w:themeColor="accent1" w:themeShade="BF"/>
          <w:sz w:val="52"/>
          <w:szCs w:val="52"/>
        </w:rPr>
        <w:br w:type="page"/>
      </w:r>
      <w:r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8152130" cy="4684395"/>
            <wp:effectExtent l="19050" t="0" r="1270" b="0"/>
            <wp:docPr id="25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468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F44" w:rsidRPr="009B1CE7" w:rsidRDefault="009B1CE7" w:rsidP="003E0C24">
      <w:pPr>
        <w:rPr>
          <w:color w:val="FF0000"/>
          <w:sz w:val="52"/>
          <w:szCs w:val="52"/>
        </w:rPr>
      </w:pPr>
      <w:r>
        <w:rPr>
          <w:color w:val="365F91" w:themeColor="accent1" w:themeShade="BF"/>
          <w:sz w:val="52"/>
          <w:szCs w:val="52"/>
        </w:rPr>
        <w:t xml:space="preserve">                    </w:t>
      </w:r>
      <w:r>
        <w:rPr>
          <w:color w:val="365F91" w:themeColor="accent1" w:themeShade="BF"/>
          <w:sz w:val="52"/>
          <w:szCs w:val="52"/>
        </w:rPr>
        <w:tab/>
      </w:r>
      <w:r>
        <w:rPr>
          <w:color w:val="365F91" w:themeColor="accent1" w:themeShade="BF"/>
          <w:sz w:val="52"/>
          <w:szCs w:val="52"/>
        </w:rPr>
        <w:tab/>
      </w:r>
      <w:r w:rsidRPr="009B1CE7">
        <w:rPr>
          <w:color w:val="FF0000"/>
          <w:sz w:val="52"/>
          <w:szCs w:val="52"/>
        </w:rPr>
        <w:t xml:space="preserve">Parachute de palier </w:t>
      </w:r>
    </w:p>
    <w:p w:rsidR="009C2F44" w:rsidRDefault="009C2F44" w:rsidP="003E0C24">
      <w:pPr>
        <w:rPr>
          <w:color w:val="365F91" w:themeColor="accent1" w:themeShade="BF"/>
          <w:sz w:val="52"/>
          <w:szCs w:val="52"/>
        </w:rPr>
      </w:pPr>
      <w:r>
        <w:rPr>
          <w:color w:val="365F91" w:themeColor="accent1" w:themeShade="BF"/>
          <w:sz w:val="52"/>
          <w:szCs w:val="52"/>
        </w:rPr>
        <w:br w:type="page"/>
      </w:r>
      <w:r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8386180" cy="4675517"/>
            <wp:effectExtent l="19050" t="0" r="0" b="0"/>
            <wp:docPr id="26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081" cy="467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F44" w:rsidRDefault="009C2F44">
      <w:pPr>
        <w:rPr>
          <w:color w:val="365F91" w:themeColor="accent1" w:themeShade="BF"/>
          <w:sz w:val="52"/>
          <w:szCs w:val="52"/>
        </w:rPr>
      </w:pPr>
      <w:r>
        <w:rPr>
          <w:color w:val="365F91" w:themeColor="accent1" w:themeShade="BF"/>
          <w:sz w:val="52"/>
          <w:szCs w:val="52"/>
        </w:rPr>
        <w:br w:type="page"/>
      </w:r>
    </w:p>
    <w:p w:rsidR="009C2F44" w:rsidRDefault="009C2F44" w:rsidP="003E0C24">
      <w:pPr>
        <w:rPr>
          <w:color w:val="365F91" w:themeColor="accent1" w:themeShade="BF"/>
          <w:sz w:val="52"/>
          <w:szCs w:val="52"/>
        </w:rPr>
      </w:pPr>
      <w:r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8844201" cy="5400136"/>
            <wp:effectExtent l="19050" t="0" r="0" b="0"/>
            <wp:docPr id="27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261" cy="54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F44" w:rsidRDefault="009C2F44" w:rsidP="003E0C24">
      <w:pPr>
        <w:rPr>
          <w:color w:val="365F91" w:themeColor="accent1" w:themeShade="BF"/>
          <w:sz w:val="52"/>
          <w:szCs w:val="52"/>
        </w:rPr>
      </w:pPr>
      <w:r>
        <w:rPr>
          <w:color w:val="365F91" w:themeColor="accent1" w:themeShade="BF"/>
          <w:sz w:val="52"/>
          <w:szCs w:val="52"/>
        </w:rPr>
        <w:br w:type="page"/>
      </w:r>
      <w:r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8763829" cy="5719313"/>
            <wp:effectExtent l="19050" t="0" r="0" b="0"/>
            <wp:docPr id="29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893" cy="572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F44" w:rsidRDefault="009C2F44" w:rsidP="003E0C24">
      <w:pPr>
        <w:rPr>
          <w:color w:val="365F91" w:themeColor="accent1" w:themeShade="BF"/>
          <w:sz w:val="52"/>
          <w:szCs w:val="52"/>
        </w:rPr>
      </w:pPr>
      <w:r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8124286" cy="4983309"/>
            <wp:effectExtent l="19050" t="0" r="0" b="0"/>
            <wp:docPr id="30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014" cy="498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F44" w:rsidRDefault="009C2F44">
      <w:pPr>
        <w:rPr>
          <w:color w:val="365F91" w:themeColor="accent1" w:themeShade="BF"/>
          <w:sz w:val="52"/>
          <w:szCs w:val="52"/>
        </w:rPr>
      </w:pPr>
      <w:r>
        <w:rPr>
          <w:color w:val="365F91" w:themeColor="accent1" w:themeShade="BF"/>
          <w:sz w:val="52"/>
          <w:szCs w:val="52"/>
        </w:rPr>
        <w:br w:type="page"/>
      </w:r>
    </w:p>
    <w:p w:rsidR="009C2F44" w:rsidRDefault="009C2F44" w:rsidP="003E0C24">
      <w:pPr>
        <w:rPr>
          <w:color w:val="365F91" w:themeColor="accent1" w:themeShade="BF"/>
          <w:sz w:val="52"/>
          <w:szCs w:val="52"/>
        </w:rPr>
      </w:pPr>
      <w:r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8400331" cy="5138887"/>
            <wp:effectExtent l="19050" t="0" r="719" b="0"/>
            <wp:docPr id="31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148" cy="513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F44" w:rsidRDefault="009C2F44">
      <w:pPr>
        <w:rPr>
          <w:color w:val="365F91" w:themeColor="accent1" w:themeShade="BF"/>
          <w:sz w:val="52"/>
          <w:szCs w:val="52"/>
        </w:rPr>
      </w:pPr>
      <w:r>
        <w:rPr>
          <w:color w:val="365F91" w:themeColor="accent1" w:themeShade="BF"/>
          <w:sz w:val="52"/>
          <w:szCs w:val="52"/>
        </w:rPr>
        <w:br w:type="page"/>
      </w:r>
    </w:p>
    <w:p w:rsidR="009C2F44" w:rsidRDefault="009C2F44" w:rsidP="003E0C24">
      <w:pPr>
        <w:rPr>
          <w:color w:val="365F91" w:themeColor="accent1" w:themeShade="BF"/>
          <w:sz w:val="52"/>
          <w:szCs w:val="52"/>
        </w:rPr>
      </w:pPr>
      <w:r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7330656" cy="5218136"/>
            <wp:effectExtent l="19050" t="0" r="3594" b="0"/>
            <wp:docPr id="32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003" cy="521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C24" w:rsidRDefault="009C2F44" w:rsidP="00D32402">
      <w:pPr>
        <w:ind w:firstLine="4962"/>
        <w:rPr>
          <w:color w:val="FF0000"/>
          <w:sz w:val="56"/>
          <w:szCs w:val="56"/>
        </w:rPr>
      </w:pPr>
      <w:r>
        <w:rPr>
          <w:color w:val="365F91" w:themeColor="accent1" w:themeShade="BF"/>
          <w:sz w:val="52"/>
          <w:szCs w:val="52"/>
        </w:rPr>
        <w:br w:type="page"/>
      </w:r>
      <w:r w:rsidR="003E0C24" w:rsidRPr="003E0C24">
        <w:rPr>
          <w:color w:val="FF0000"/>
          <w:sz w:val="56"/>
          <w:szCs w:val="56"/>
        </w:rPr>
        <w:lastRenderedPageBreak/>
        <w:t>LE CONTROLE MEDICAL</w:t>
      </w:r>
    </w:p>
    <w:p w:rsidR="009C2F44" w:rsidRDefault="009C2F44" w:rsidP="009C2F44">
      <w:pPr>
        <w:ind w:left="3540" w:hanging="2689"/>
        <w:rPr>
          <w:color w:val="365F91" w:themeColor="accent1" w:themeShade="BF"/>
          <w:sz w:val="52"/>
          <w:szCs w:val="52"/>
        </w:rPr>
      </w:pPr>
      <w:r>
        <w:rPr>
          <w:noProof/>
          <w:color w:val="365F91" w:themeColor="accent1" w:themeShade="BF"/>
          <w:sz w:val="52"/>
          <w:szCs w:val="52"/>
          <w:lang w:eastAsia="fr-FR"/>
        </w:rPr>
        <w:drawing>
          <wp:inline distT="0" distB="0" distL="0" distR="0">
            <wp:extent cx="8132913" cy="4867079"/>
            <wp:effectExtent l="19050" t="0" r="1437" b="0"/>
            <wp:docPr id="33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750" cy="486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0D7" w:rsidRDefault="007B70D7" w:rsidP="007B70D7">
      <w:pPr>
        <w:ind w:left="1701"/>
        <w:rPr>
          <w:color w:val="365F91" w:themeColor="accent1" w:themeShade="BF"/>
          <w:sz w:val="52"/>
          <w:szCs w:val="52"/>
        </w:rPr>
      </w:pPr>
      <w:r>
        <w:rPr>
          <w:color w:val="365F91" w:themeColor="accent1" w:themeShade="BF"/>
          <w:sz w:val="52"/>
          <w:szCs w:val="52"/>
        </w:rPr>
        <w:br w:type="page"/>
      </w:r>
      <w:r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6286860" cy="5634314"/>
            <wp:effectExtent l="19050" t="0" r="0" b="0"/>
            <wp:docPr id="34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77" cy="563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0D7" w:rsidRDefault="007B70D7" w:rsidP="007B70D7">
      <w:pPr>
        <w:ind w:left="284"/>
        <w:rPr>
          <w:color w:val="365F91" w:themeColor="accent1" w:themeShade="BF"/>
          <w:sz w:val="52"/>
          <w:szCs w:val="52"/>
        </w:rPr>
      </w:pPr>
      <w:r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8209168" cy="5063706"/>
            <wp:effectExtent l="19050" t="0" r="1382" b="0"/>
            <wp:docPr id="3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992" cy="506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0D7" w:rsidRDefault="007B70D7">
      <w:pPr>
        <w:rPr>
          <w:color w:val="365F91" w:themeColor="accent1" w:themeShade="BF"/>
          <w:sz w:val="52"/>
          <w:szCs w:val="52"/>
        </w:rPr>
      </w:pPr>
      <w:r>
        <w:rPr>
          <w:color w:val="365F91" w:themeColor="accent1" w:themeShade="BF"/>
          <w:sz w:val="52"/>
          <w:szCs w:val="52"/>
        </w:rPr>
        <w:br w:type="page"/>
      </w:r>
    </w:p>
    <w:p w:rsidR="007B70D7" w:rsidRDefault="007B70D7" w:rsidP="007B70D7">
      <w:pPr>
        <w:ind w:left="284"/>
        <w:rPr>
          <w:color w:val="365F91" w:themeColor="accent1" w:themeShade="BF"/>
          <w:sz w:val="52"/>
          <w:szCs w:val="52"/>
        </w:rPr>
      </w:pPr>
      <w:r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8649662" cy="5374257"/>
            <wp:effectExtent l="19050" t="0" r="0" b="0"/>
            <wp:docPr id="36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662" cy="537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0D7" w:rsidRDefault="007B70D7" w:rsidP="007B70D7">
      <w:pPr>
        <w:ind w:left="284"/>
        <w:rPr>
          <w:color w:val="365F91" w:themeColor="accent1" w:themeShade="BF"/>
          <w:sz w:val="52"/>
          <w:szCs w:val="52"/>
        </w:rPr>
      </w:pPr>
      <w:r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8859520" cy="3424555"/>
            <wp:effectExtent l="19050" t="0" r="0" b="0"/>
            <wp:docPr id="38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520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0D7" w:rsidRPr="009F3A83" w:rsidRDefault="009F3A83">
      <w:pPr>
        <w:rPr>
          <w:color w:val="FF0000"/>
          <w:sz w:val="40"/>
          <w:szCs w:val="40"/>
        </w:rPr>
      </w:pPr>
      <w:r w:rsidRPr="009F3A83">
        <w:rPr>
          <w:color w:val="FF0000"/>
          <w:sz w:val="40"/>
          <w:szCs w:val="40"/>
        </w:rPr>
        <w:t>Obligation de réparation sous trois conditions réunies :</w:t>
      </w:r>
    </w:p>
    <w:p w:rsidR="009F3A83" w:rsidRPr="009F3A83" w:rsidRDefault="009F3A83" w:rsidP="009F3A83">
      <w:pPr>
        <w:pStyle w:val="Paragraphedeliste"/>
        <w:numPr>
          <w:ilvl w:val="0"/>
          <w:numId w:val="2"/>
        </w:numPr>
        <w:rPr>
          <w:color w:val="FF0000"/>
          <w:sz w:val="40"/>
          <w:szCs w:val="40"/>
        </w:rPr>
      </w:pPr>
      <w:r w:rsidRPr="009F3A83">
        <w:rPr>
          <w:color w:val="FF0000"/>
          <w:sz w:val="40"/>
          <w:szCs w:val="40"/>
        </w:rPr>
        <w:t>Dommage corporel moral ou matériel</w:t>
      </w:r>
    </w:p>
    <w:p w:rsidR="009F3A83" w:rsidRPr="009F3A83" w:rsidRDefault="009F3A83" w:rsidP="009F3A83">
      <w:pPr>
        <w:pStyle w:val="Paragraphedeliste"/>
        <w:numPr>
          <w:ilvl w:val="0"/>
          <w:numId w:val="2"/>
        </w:numPr>
        <w:rPr>
          <w:color w:val="FF0000"/>
          <w:sz w:val="40"/>
          <w:szCs w:val="40"/>
        </w:rPr>
      </w:pPr>
      <w:r w:rsidRPr="009F3A83">
        <w:rPr>
          <w:color w:val="FF0000"/>
          <w:sz w:val="40"/>
          <w:szCs w:val="40"/>
        </w:rPr>
        <w:t>Faute de la part d’un tiers</w:t>
      </w:r>
    </w:p>
    <w:p w:rsidR="009F3A83" w:rsidRPr="009F3A83" w:rsidRDefault="009F3A83" w:rsidP="009F3A83">
      <w:pPr>
        <w:pStyle w:val="Paragraphedeliste"/>
        <w:numPr>
          <w:ilvl w:val="2"/>
          <w:numId w:val="2"/>
        </w:numPr>
        <w:ind w:left="567" w:hanging="141"/>
        <w:rPr>
          <w:color w:val="FF0000"/>
          <w:sz w:val="40"/>
          <w:szCs w:val="40"/>
        </w:rPr>
      </w:pPr>
      <w:r w:rsidRPr="009F3A83">
        <w:rPr>
          <w:color w:val="FF0000"/>
          <w:sz w:val="40"/>
          <w:szCs w:val="40"/>
        </w:rPr>
        <w:t xml:space="preserve">Lien de causalité entre la faute commise et les dommages  subis </w:t>
      </w:r>
    </w:p>
    <w:p w:rsidR="009F3A83" w:rsidRDefault="009F3A83">
      <w:pPr>
        <w:rPr>
          <w:color w:val="365F91" w:themeColor="accent1" w:themeShade="BF"/>
          <w:sz w:val="52"/>
          <w:szCs w:val="52"/>
        </w:rPr>
      </w:pPr>
    </w:p>
    <w:p w:rsidR="007B70D7" w:rsidRDefault="007B70D7" w:rsidP="007B70D7">
      <w:pPr>
        <w:ind w:left="284"/>
        <w:rPr>
          <w:color w:val="365F91" w:themeColor="accent1" w:themeShade="BF"/>
          <w:sz w:val="52"/>
          <w:szCs w:val="52"/>
        </w:rPr>
      </w:pPr>
      <w:r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9744457" cy="4804913"/>
            <wp:effectExtent l="19050" t="0" r="9143" b="0"/>
            <wp:docPr id="39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941" cy="480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C24" w:rsidRDefault="003E0C24" w:rsidP="007B70D7">
      <w:pPr>
        <w:ind w:left="2694" w:hanging="709"/>
        <w:rPr>
          <w:color w:val="365F91" w:themeColor="accent1" w:themeShade="BF"/>
          <w:sz w:val="52"/>
          <w:szCs w:val="52"/>
        </w:rPr>
      </w:pPr>
    </w:p>
    <w:p w:rsidR="007B70D7" w:rsidRDefault="007B70D7">
      <w:pPr>
        <w:rPr>
          <w:color w:val="365F91" w:themeColor="accent1" w:themeShade="BF"/>
          <w:sz w:val="52"/>
          <w:szCs w:val="52"/>
        </w:rPr>
      </w:pPr>
      <w:r>
        <w:rPr>
          <w:color w:val="365F91" w:themeColor="accent1" w:themeShade="BF"/>
          <w:sz w:val="52"/>
          <w:szCs w:val="52"/>
        </w:rPr>
        <w:br w:type="page"/>
      </w:r>
      <w:r w:rsidR="00C70B18"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8856548" cy="5365630"/>
            <wp:effectExtent l="19050" t="0" r="1702" b="0"/>
            <wp:docPr id="41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679" cy="536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18" w:rsidRDefault="00C70B18" w:rsidP="00C70B18">
      <w:pPr>
        <w:rPr>
          <w:color w:val="365F91" w:themeColor="accent1" w:themeShade="BF"/>
          <w:sz w:val="52"/>
          <w:szCs w:val="52"/>
        </w:rPr>
      </w:pPr>
      <w:r>
        <w:rPr>
          <w:color w:val="365F91" w:themeColor="accent1" w:themeShade="BF"/>
          <w:sz w:val="52"/>
          <w:szCs w:val="52"/>
        </w:rPr>
        <w:br w:type="page"/>
      </w:r>
      <w:r w:rsidR="007B70D7"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7418705" cy="4494530"/>
            <wp:effectExtent l="19050" t="0" r="0" b="0"/>
            <wp:docPr id="40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44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18" w:rsidRDefault="00C70B18">
      <w:pPr>
        <w:rPr>
          <w:color w:val="365F91" w:themeColor="accent1" w:themeShade="BF"/>
          <w:sz w:val="52"/>
          <w:szCs w:val="52"/>
        </w:rPr>
      </w:pPr>
      <w:r>
        <w:rPr>
          <w:color w:val="365F91" w:themeColor="accent1" w:themeShade="BF"/>
          <w:sz w:val="52"/>
          <w:szCs w:val="52"/>
        </w:rPr>
        <w:br w:type="page"/>
      </w:r>
    </w:p>
    <w:p w:rsidR="00C70B18" w:rsidRDefault="00C70B18" w:rsidP="007B70D7">
      <w:pPr>
        <w:ind w:left="2832" w:hanging="1839"/>
        <w:rPr>
          <w:color w:val="365F91" w:themeColor="accent1" w:themeShade="BF"/>
          <w:sz w:val="52"/>
          <w:szCs w:val="52"/>
        </w:rPr>
      </w:pPr>
      <w:r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8243394" cy="5633049"/>
            <wp:effectExtent l="19050" t="0" r="5256" b="0"/>
            <wp:docPr id="44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464" cy="563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18" w:rsidRDefault="00C70B18" w:rsidP="00C70B18">
      <w:pPr>
        <w:rPr>
          <w:color w:val="365F91" w:themeColor="accent1" w:themeShade="BF"/>
          <w:sz w:val="52"/>
          <w:szCs w:val="52"/>
        </w:rPr>
      </w:pPr>
      <w:r>
        <w:rPr>
          <w:color w:val="365F91" w:themeColor="accent1" w:themeShade="BF"/>
          <w:sz w:val="52"/>
          <w:szCs w:val="52"/>
        </w:rPr>
        <w:br w:type="page"/>
      </w:r>
      <w:r w:rsidRPr="00C70B18"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7496175" cy="4572000"/>
            <wp:effectExtent l="19050" t="0" r="9525" b="0"/>
            <wp:docPr id="45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18" w:rsidRDefault="00C70B18" w:rsidP="00C70B18">
      <w:pPr>
        <w:rPr>
          <w:color w:val="365F91" w:themeColor="accent1" w:themeShade="BF"/>
          <w:sz w:val="52"/>
          <w:szCs w:val="52"/>
        </w:rPr>
      </w:pPr>
    </w:p>
    <w:p w:rsidR="00C70B18" w:rsidRDefault="00C70B18" w:rsidP="00C70B18">
      <w:pPr>
        <w:rPr>
          <w:color w:val="365F91" w:themeColor="accent1" w:themeShade="BF"/>
          <w:sz w:val="52"/>
          <w:szCs w:val="52"/>
        </w:rPr>
      </w:pPr>
    </w:p>
    <w:p w:rsidR="00284054" w:rsidRDefault="00C70B18" w:rsidP="00284054">
      <w:pPr>
        <w:ind w:left="1416" w:firstLine="4396"/>
        <w:jc w:val="center"/>
        <w:rPr>
          <w:color w:val="365F91" w:themeColor="accent1" w:themeShade="BF"/>
          <w:sz w:val="52"/>
          <w:szCs w:val="52"/>
        </w:rPr>
      </w:pPr>
      <w:r>
        <w:rPr>
          <w:color w:val="FF0000"/>
          <w:sz w:val="56"/>
          <w:szCs w:val="56"/>
        </w:rPr>
        <w:lastRenderedPageBreak/>
        <w:t>LE MATERIEL</w:t>
      </w:r>
      <w:r>
        <w:rPr>
          <w:noProof/>
          <w:color w:val="365F91" w:themeColor="accent1" w:themeShade="BF"/>
          <w:sz w:val="52"/>
          <w:szCs w:val="52"/>
          <w:lang w:eastAsia="fr-FR"/>
        </w:rPr>
        <w:drawing>
          <wp:inline distT="0" distB="0" distL="0" distR="0">
            <wp:extent cx="8231556" cy="5132717"/>
            <wp:effectExtent l="19050" t="0" r="0" b="0"/>
            <wp:docPr id="46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955" cy="513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EF7" w:rsidRDefault="00284054" w:rsidP="00284054">
      <w:pPr>
        <w:ind w:left="1416" w:firstLine="2"/>
        <w:jc w:val="center"/>
        <w:rPr>
          <w:color w:val="365F91" w:themeColor="accent1" w:themeShade="BF"/>
          <w:sz w:val="52"/>
          <w:szCs w:val="52"/>
        </w:rPr>
      </w:pPr>
      <w:r w:rsidRPr="00284054">
        <w:rPr>
          <w:color w:val="FF0000"/>
          <w:sz w:val="56"/>
          <w:szCs w:val="56"/>
        </w:rPr>
        <w:lastRenderedPageBreak/>
        <w:t>Les autorités administratives</w:t>
      </w:r>
    </w:p>
    <w:p w:rsidR="00284054" w:rsidRPr="00284054" w:rsidRDefault="00284054" w:rsidP="00284054">
      <w:pPr>
        <w:ind w:left="1416" w:firstLine="2"/>
        <w:jc w:val="center"/>
        <w:rPr>
          <w:color w:val="FF0000"/>
          <w:sz w:val="52"/>
          <w:szCs w:val="52"/>
        </w:rPr>
      </w:pPr>
      <w:r w:rsidRPr="00284054">
        <w:rPr>
          <w:color w:val="FF0000"/>
          <w:sz w:val="52"/>
          <w:szCs w:val="52"/>
        </w:rPr>
        <w:t>Réglementation des piscines</w:t>
      </w:r>
    </w:p>
    <w:p w:rsidR="00462EF7" w:rsidRPr="00462EF7" w:rsidRDefault="00284054" w:rsidP="00284054">
      <w:pPr>
        <w:jc w:val="center"/>
        <w:rPr>
          <w:color w:val="365F91" w:themeColor="accent1" w:themeShade="BF"/>
          <w:sz w:val="52"/>
          <w:szCs w:val="52"/>
        </w:rPr>
      </w:pPr>
      <w:r>
        <w:rPr>
          <w:noProof/>
          <w:color w:val="365F91" w:themeColor="accent1" w:themeShade="BF"/>
          <w:sz w:val="52"/>
          <w:szCs w:val="52"/>
          <w:lang w:eastAsia="fr-FR"/>
        </w:rPr>
        <w:lastRenderedPageBreak/>
        <w:drawing>
          <wp:inline distT="0" distB="0" distL="0" distR="0">
            <wp:extent cx="7953375" cy="4848225"/>
            <wp:effectExtent l="19050" t="0" r="9525" b="0"/>
            <wp:docPr id="48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EF7" w:rsidRDefault="00462EF7">
      <w:pPr>
        <w:rPr>
          <w:sz w:val="36"/>
          <w:szCs w:val="36"/>
        </w:rPr>
      </w:pPr>
    </w:p>
    <w:sectPr w:rsidR="00462EF7" w:rsidSect="0056101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D27" w:rsidRDefault="002C0D27" w:rsidP="00561010">
      <w:pPr>
        <w:spacing w:after="0" w:line="240" w:lineRule="auto"/>
      </w:pPr>
      <w:r>
        <w:separator/>
      </w:r>
    </w:p>
  </w:endnote>
  <w:endnote w:type="continuationSeparator" w:id="0">
    <w:p w:rsidR="002C0D27" w:rsidRDefault="002C0D27" w:rsidP="00561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D27" w:rsidRDefault="002C0D27" w:rsidP="00561010">
      <w:pPr>
        <w:spacing w:after="0" w:line="240" w:lineRule="auto"/>
      </w:pPr>
      <w:r>
        <w:separator/>
      </w:r>
    </w:p>
  </w:footnote>
  <w:footnote w:type="continuationSeparator" w:id="0">
    <w:p w:rsidR="002C0D27" w:rsidRDefault="002C0D27" w:rsidP="005610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92765"/>
    <w:multiLevelType w:val="hybridMultilevel"/>
    <w:tmpl w:val="06F09B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356F0E"/>
    <w:multiLevelType w:val="hybridMultilevel"/>
    <w:tmpl w:val="25C2D7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6E7"/>
    <w:rsid w:val="001024C1"/>
    <w:rsid w:val="002703AB"/>
    <w:rsid w:val="00284054"/>
    <w:rsid w:val="00292D22"/>
    <w:rsid w:val="002C0D27"/>
    <w:rsid w:val="003E0C24"/>
    <w:rsid w:val="00414A4E"/>
    <w:rsid w:val="00462EF7"/>
    <w:rsid w:val="004B56E7"/>
    <w:rsid w:val="00561010"/>
    <w:rsid w:val="00584CB1"/>
    <w:rsid w:val="007B70D7"/>
    <w:rsid w:val="007E242C"/>
    <w:rsid w:val="00835C12"/>
    <w:rsid w:val="009B1CE7"/>
    <w:rsid w:val="009C2F44"/>
    <w:rsid w:val="009F3A83"/>
    <w:rsid w:val="00A10955"/>
    <w:rsid w:val="00A16DDE"/>
    <w:rsid w:val="00AD1402"/>
    <w:rsid w:val="00BB5416"/>
    <w:rsid w:val="00C70B18"/>
    <w:rsid w:val="00C9429C"/>
    <w:rsid w:val="00CD4D80"/>
    <w:rsid w:val="00D00BFD"/>
    <w:rsid w:val="00D32402"/>
    <w:rsid w:val="00D5527E"/>
    <w:rsid w:val="00EE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B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5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56E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61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61010"/>
  </w:style>
  <w:style w:type="paragraph" w:styleId="Pieddepage">
    <w:name w:val="footer"/>
    <w:basedOn w:val="Normal"/>
    <w:link w:val="PieddepageCar"/>
    <w:uiPriority w:val="99"/>
    <w:unhideWhenUsed/>
    <w:rsid w:val="00561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1010"/>
  </w:style>
  <w:style w:type="paragraph" w:styleId="Paragraphedeliste">
    <w:name w:val="List Paragraph"/>
    <w:basedOn w:val="Normal"/>
    <w:uiPriority w:val="34"/>
    <w:qFormat/>
    <w:rsid w:val="00D552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B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5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56E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61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61010"/>
  </w:style>
  <w:style w:type="paragraph" w:styleId="Pieddepage">
    <w:name w:val="footer"/>
    <w:basedOn w:val="Normal"/>
    <w:link w:val="PieddepageCar"/>
    <w:uiPriority w:val="99"/>
    <w:unhideWhenUsed/>
    <w:rsid w:val="00561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1010"/>
  </w:style>
  <w:style w:type="paragraph" w:styleId="Paragraphedeliste">
    <w:name w:val="List Paragraph"/>
    <w:basedOn w:val="Normal"/>
    <w:uiPriority w:val="34"/>
    <w:qFormat/>
    <w:rsid w:val="00D552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9FD325-FF71-6A4A-8A16-4A30688D2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41</Pages>
  <Words>172</Words>
  <Characters>949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Pascal POHU</cp:lastModifiedBy>
  <cp:revision>2</cp:revision>
  <dcterms:created xsi:type="dcterms:W3CDTF">2013-05-01T20:14:00Z</dcterms:created>
  <dcterms:modified xsi:type="dcterms:W3CDTF">2013-05-01T20:14:00Z</dcterms:modified>
</cp:coreProperties>
</file>